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49" w:rsidRPr="009C08CC" w:rsidRDefault="00B41349" w:rsidP="00B41349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7D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учебно-исследовательской работы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детском ботаническом саду МАУ ДО «Станции юных натуралистов»</w:t>
      </w:r>
    </w:p>
    <w:p w:rsidR="00B41349" w:rsidRPr="00BC7D96" w:rsidRDefault="00DA0629" w:rsidP="00B41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2022-2024</w:t>
      </w:r>
      <w:r w:rsidR="00B41349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tbl>
      <w:tblPr>
        <w:tblStyle w:val="a3"/>
        <w:tblW w:w="5000" w:type="pct"/>
        <w:tblLook w:val="01E0"/>
      </w:tblPr>
      <w:tblGrid>
        <w:gridCol w:w="2375"/>
        <w:gridCol w:w="3687"/>
        <w:gridCol w:w="3509"/>
      </w:tblGrid>
      <w:tr w:rsidR="00B41349" w:rsidRPr="00EE6CDC" w:rsidTr="00DA0629">
        <w:tc>
          <w:tcPr>
            <w:tcW w:w="1241" w:type="pct"/>
          </w:tcPr>
          <w:p w:rsidR="00B41349" w:rsidRPr="00EE6CDC" w:rsidRDefault="00B41349" w:rsidP="00DA0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1926" w:type="pct"/>
          </w:tcPr>
          <w:p w:rsidR="00B41349" w:rsidRPr="00EE6CDC" w:rsidRDefault="00B41349" w:rsidP="0018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b/>
                <w:sz w:val="24"/>
                <w:szCs w:val="24"/>
              </w:rPr>
              <w:t>Тема исследования</w:t>
            </w:r>
          </w:p>
        </w:tc>
        <w:tc>
          <w:tcPr>
            <w:tcW w:w="1833" w:type="pct"/>
          </w:tcPr>
          <w:p w:rsidR="00B41349" w:rsidRPr="00EE6CDC" w:rsidRDefault="004B7BCE" w:rsidP="001846F0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аннотация</w:t>
            </w:r>
          </w:p>
        </w:tc>
      </w:tr>
      <w:tr w:rsidR="00B41349" w:rsidRPr="00EE6CDC" w:rsidTr="001846F0">
        <w:tc>
          <w:tcPr>
            <w:tcW w:w="5000" w:type="pct"/>
            <w:gridSpan w:val="3"/>
          </w:tcPr>
          <w:p w:rsidR="00B41349" w:rsidRPr="00EE6CDC" w:rsidRDefault="00B41349" w:rsidP="001846F0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Руководитель Бабурина Л.М.</w:t>
            </w:r>
          </w:p>
        </w:tc>
      </w:tr>
      <w:tr w:rsidR="00B41349" w:rsidRPr="00EE6CDC" w:rsidTr="000E7C3E">
        <w:tc>
          <w:tcPr>
            <w:tcW w:w="1241" w:type="pct"/>
          </w:tcPr>
          <w:p w:rsidR="00B41349" w:rsidRPr="00EE6CDC" w:rsidRDefault="005D45C5" w:rsidP="0018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Слуднова Полина</w:t>
            </w:r>
          </w:p>
        </w:tc>
        <w:tc>
          <w:tcPr>
            <w:tcW w:w="1926" w:type="pct"/>
          </w:tcPr>
          <w:p w:rsidR="00B41349" w:rsidRPr="00EE6CDC" w:rsidRDefault="005D45C5" w:rsidP="005D4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Изучение сортов глоксинии гибридной при генеративном размножении</w:t>
            </w:r>
          </w:p>
        </w:tc>
        <w:tc>
          <w:tcPr>
            <w:tcW w:w="1833" w:type="pct"/>
          </w:tcPr>
          <w:p w:rsidR="00B41349" w:rsidRPr="00EE6CDC" w:rsidRDefault="004B7BCE" w:rsidP="0018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Сортоизучение</w:t>
            </w:r>
            <w:proofErr w:type="spellEnd"/>
            <w:r w:rsidRPr="00EE6CDC">
              <w:rPr>
                <w:rFonts w:ascii="Times New Roman" w:hAnsi="Times New Roman" w:cs="Times New Roman"/>
                <w:sz w:val="24"/>
                <w:szCs w:val="24"/>
              </w:rPr>
              <w:t xml:space="preserve"> популярных сортов глоксинии при посеве семян в различные сроки</w:t>
            </w:r>
          </w:p>
        </w:tc>
      </w:tr>
      <w:tr w:rsidR="00B41349" w:rsidRPr="00EE6CDC" w:rsidTr="000E7C3E">
        <w:tc>
          <w:tcPr>
            <w:tcW w:w="1241" w:type="pct"/>
          </w:tcPr>
          <w:p w:rsidR="00B41349" w:rsidRPr="00EE6CDC" w:rsidRDefault="005D45C5" w:rsidP="0018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Ансельм Настя</w:t>
            </w:r>
          </w:p>
        </w:tc>
        <w:tc>
          <w:tcPr>
            <w:tcW w:w="1926" w:type="pct"/>
          </w:tcPr>
          <w:p w:rsidR="00B41349" w:rsidRPr="00EE6CDC" w:rsidRDefault="005D45C5" w:rsidP="0018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сортов картофеля при выращивании из </w:t>
            </w:r>
            <w:proofErr w:type="spellStart"/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миниклубней</w:t>
            </w:r>
            <w:proofErr w:type="spellEnd"/>
            <w:r w:rsidRPr="00EE6CDC">
              <w:rPr>
                <w:rFonts w:ascii="Times New Roman" w:hAnsi="Times New Roman" w:cs="Times New Roman"/>
                <w:sz w:val="24"/>
                <w:szCs w:val="24"/>
              </w:rPr>
              <w:t xml:space="preserve"> на Северном Урале</w:t>
            </w:r>
          </w:p>
        </w:tc>
        <w:tc>
          <w:tcPr>
            <w:tcW w:w="1833" w:type="pct"/>
          </w:tcPr>
          <w:p w:rsidR="00B41349" w:rsidRPr="00EE6CDC" w:rsidRDefault="004B7BCE" w:rsidP="0018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Сортоизучение</w:t>
            </w:r>
            <w:proofErr w:type="spellEnd"/>
            <w:r w:rsidRPr="00EE6CDC">
              <w:rPr>
                <w:rFonts w:ascii="Times New Roman" w:hAnsi="Times New Roman" w:cs="Times New Roman"/>
                <w:sz w:val="24"/>
                <w:szCs w:val="24"/>
              </w:rPr>
              <w:t xml:space="preserve"> новых сортов картофеля при нетрадиционном выращивании из </w:t>
            </w:r>
            <w:proofErr w:type="spellStart"/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миниклубней</w:t>
            </w:r>
            <w:proofErr w:type="spellEnd"/>
          </w:p>
        </w:tc>
      </w:tr>
      <w:tr w:rsidR="005D45C5" w:rsidRPr="00EE6CDC" w:rsidTr="000E7C3E">
        <w:tc>
          <w:tcPr>
            <w:tcW w:w="1241" w:type="pct"/>
          </w:tcPr>
          <w:p w:rsidR="005D45C5" w:rsidRPr="00EE6CDC" w:rsidRDefault="005D45C5" w:rsidP="0018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Шмыглев Антон</w:t>
            </w:r>
          </w:p>
        </w:tc>
        <w:tc>
          <w:tcPr>
            <w:tcW w:w="1926" w:type="pct"/>
          </w:tcPr>
          <w:p w:rsidR="005D45C5" w:rsidRPr="00EE6CDC" w:rsidRDefault="005D45C5" w:rsidP="006156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6C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порционных сортов тыквы в условиях  теплицы и открытого грунта</w:t>
            </w:r>
          </w:p>
          <w:p w:rsidR="005D45C5" w:rsidRPr="00EE6CDC" w:rsidRDefault="005D45C5" w:rsidP="0061567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3" w:type="pct"/>
          </w:tcPr>
          <w:p w:rsidR="005D45C5" w:rsidRPr="00EE6CDC" w:rsidRDefault="004B7BCE" w:rsidP="0018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Сортоизучение</w:t>
            </w:r>
            <w:proofErr w:type="spellEnd"/>
            <w:r w:rsidRPr="00EE6CDC">
              <w:rPr>
                <w:rFonts w:ascii="Times New Roman" w:hAnsi="Times New Roman" w:cs="Times New Roman"/>
                <w:sz w:val="24"/>
                <w:szCs w:val="24"/>
              </w:rPr>
              <w:t xml:space="preserve"> новых сортов тыквы при выращивании в условиях закрытого и открытого грунта</w:t>
            </w:r>
          </w:p>
        </w:tc>
      </w:tr>
      <w:tr w:rsidR="005D45C5" w:rsidRPr="00EE6CDC" w:rsidTr="000E7C3E">
        <w:tc>
          <w:tcPr>
            <w:tcW w:w="1241" w:type="pct"/>
          </w:tcPr>
          <w:p w:rsidR="005D45C5" w:rsidRPr="00EE6CDC" w:rsidRDefault="005D45C5" w:rsidP="0018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Липарина</w:t>
            </w:r>
            <w:proofErr w:type="spellEnd"/>
            <w:r w:rsidRPr="00EE6CD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926" w:type="pct"/>
          </w:tcPr>
          <w:p w:rsidR="005D45C5" w:rsidRPr="00EE6CDC" w:rsidRDefault="005D45C5" w:rsidP="006156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6C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Однолетняя культура лука репчатого при разных сроках посева в условиях Северного Урала</w:t>
            </w:r>
          </w:p>
        </w:tc>
        <w:tc>
          <w:tcPr>
            <w:tcW w:w="1833" w:type="pct"/>
          </w:tcPr>
          <w:p w:rsidR="005D45C5" w:rsidRPr="00EE6CDC" w:rsidRDefault="004B7BCE" w:rsidP="0018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Сортоизучение</w:t>
            </w:r>
            <w:proofErr w:type="spellEnd"/>
            <w:r w:rsidRPr="00EE6CDC">
              <w:rPr>
                <w:rFonts w:ascii="Times New Roman" w:hAnsi="Times New Roman" w:cs="Times New Roman"/>
                <w:sz w:val="24"/>
                <w:szCs w:val="24"/>
              </w:rPr>
              <w:t xml:space="preserve"> популярных сортов лука при выращивании из семян</w:t>
            </w:r>
          </w:p>
        </w:tc>
      </w:tr>
      <w:tr w:rsidR="005D45C5" w:rsidRPr="00EE6CDC" w:rsidTr="000E7C3E">
        <w:tc>
          <w:tcPr>
            <w:tcW w:w="1241" w:type="pct"/>
          </w:tcPr>
          <w:p w:rsidR="005D45C5" w:rsidRPr="00EE6CDC" w:rsidRDefault="005D45C5" w:rsidP="0018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Шмыглев Антон</w:t>
            </w:r>
          </w:p>
        </w:tc>
        <w:tc>
          <w:tcPr>
            <w:tcW w:w="1926" w:type="pct"/>
          </w:tcPr>
          <w:p w:rsidR="005D45C5" w:rsidRPr="00EE6CDC" w:rsidRDefault="005D45C5" w:rsidP="006156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6C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Эффективность использования препаратов </w:t>
            </w:r>
            <w:proofErr w:type="spellStart"/>
            <w:r w:rsidRPr="00EE6C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Биоклон</w:t>
            </w:r>
            <w:proofErr w:type="spellEnd"/>
            <w:r w:rsidRPr="00EE6C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Корней при летнем черенковании комнатных растений</w:t>
            </w:r>
          </w:p>
        </w:tc>
        <w:tc>
          <w:tcPr>
            <w:tcW w:w="1833" w:type="pct"/>
          </w:tcPr>
          <w:p w:rsidR="005D45C5" w:rsidRPr="00EE6CDC" w:rsidRDefault="004B7BCE" w:rsidP="0018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Изучение влияния биологических синтетических и натуральных стимуляторов роста при вегетативном размножении комнатных растений</w:t>
            </w:r>
          </w:p>
        </w:tc>
      </w:tr>
      <w:tr w:rsidR="005D45C5" w:rsidRPr="00EE6CDC" w:rsidTr="000E7C3E">
        <w:tc>
          <w:tcPr>
            <w:tcW w:w="1241" w:type="pct"/>
          </w:tcPr>
          <w:p w:rsidR="005D45C5" w:rsidRPr="00EE6CDC" w:rsidRDefault="005D45C5" w:rsidP="0018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Ансельм Настя</w:t>
            </w:r>
          </w:p>
        </w:tc>
        <w:tc>
          <w:tcPr>
            <w:tcW w:w="1926" w:type="pct"/>
          </w:tcPr>
          <w:p w:rsidR="005D45C5" w:rsidRPr="00EE6CDC" w:rsidRDefault="005D45C5" w:rsidP="006156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6C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Капуста белокочанная: один посев - два урожая</w:t>
            </w:r>
          </w:p>
          <w:p w:rsidR="005D45C5" w:rsidRPr="00EE6CDC" w:rsidRDefault="005D45C5" w:rsidP="006156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6C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условиях Северного Урала</w:t>
            </w:r>
          </w:p>
        </w:tc>
        <w:tc>
          <w:tcPr>
            <w:tcW w:w="1833" w:type="pct"/>
          </w:tcPr>
          <w:p w:rsidR="005D45C5" w:rsidRPr="00EE6CDC" w:rsidRDefault="004B7BCE" w:rsidP="0018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Изучение выращивания капусты при различном способе посева и посадки</w:t>
            </w:r>
          </w:p>
        </w:tc>
      </w:tr>
      <w:tr w:rsidR="005D45C5" w:rsidRPr="00EE6CDC" w:rsidTr="000E7C3E">
        <w:tc>
          <w:tcPr>
            <w:tcW w:w="1241" w:type="pct"/>
          </w:tcPr>
          <w:p w:rsidR="005D45C5" w:rsidRPr="00EE6CDC" w:rsidRDefault="005D45C5" w:rsidP="0018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Слуднова Полина</w:t>
            </w:r>
          </w:p>
        </w:tc>
        <w:tc>
          <w:tcPr>
            <w:tcW w:w="1926" w:type="pct"/>
          </w:tcPr>
          <w:p w:rsidR="005D45C5" w:rsidRPr="00EE6CDC" w:rsidRDefault="005D45C5" w:rsidP="006156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6C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«Ленивый» цветник однолетников</w:t>
            </w:r>
          </w:p>
        </w:tc>
        <w:tc>
          <w:tcPr>
            <w:tcW w:w="1833" w:type="pct"/>
          </w:tcPr>
          <w:p w:rsidR="005D45C5" w:rsidRPr="00EE6CDC" w:rsidRDefault="004B7BCE" w:rsidP="0018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Ландшафтный проект цветника, требующего минимум усилий и вложений</w:t>
            </w:r>
          </w:p>
        </w:tc>
      </w:tr>
      <w:tr w:rsidR="005D45C5" w:rsidRPr="00EE6CDC" w:rsidTr="000E7C3E">
        <w:tc>
          <w:tcPr>
            <w:tcW w:w="1241" w:type="pct"/>
          </w:tcPr>
          <w:p w:rsidR="005D45C5" w:rsidRPr="00EE6CDC" w:rsidRDefault="004B7BCE" w:rsidP="0018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Липарина</w:t>
            </w:r>
            <w:proofErr w:type="spellEnd"/>
            <w:r w:rsidRPr="00EE6CD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926" w:type="pct"/>
          </w:tcPr>
          <w:p w:rsidR="005D45C5" w:rsidRPr="00EE6CDC" w:rsidRDefault="005D45C5" w:rsidP="005D45C5">
            <w:pPr>
              <w:spacing w:after="2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0" w:name="_Hlk124958523"/>
            <w:proofErr w:type="spellStart"/>
            <w:r w:rsidRPr="00EE6C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Torenia</w:t>
            </w:r>
            <w:proofErr w:type="spellEnd"/>
            <w:r w:rsidRPr="00EE6C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proofErr w:type="spellStart"/>
            <w:r w:rsidRPr="00EE6C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fournieri</w:t>
            </w:r>
            <w:bookmarkEnd w:id="0"/>
            <w:proofErr w:type="spellEnd"/>
            <w:r w:rsidRPr="00EE6C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в теплице и на улице</w:t>
            </w:r>
          </w:p>
        </w:tc>
        <w:tc>
          <w:tcPr>
            <w:tcW w:w="1833" w:type="pct"/>
          </w:tcPr>
          <w:p w:rsidR="005D45C5" w:rsidRPr="00EE6CDC" w:rsidRDefault="004B7BCE" w:rsidP="0018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Сортоизучение</w:t>
            </w:r>
            <w:proofErr w:type="spellEnd"/>
            <w:r w:rsidRPr="00EE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торении</w:t>
            </w:r>
            <w:proofErr w:type="spellEnd"/>
            <w:r w:rsidRPr="00EE6CDC">
              <w:rPr>
                <w:rFonts w:ascii="Times New Roman" w:hAnsi="Times New Roman" w:cs="Times New Roman"/>
                <w:sz w:val="24"/>
                <w:szCs w:val="24"/>
              </w:rPr>
              <w:t xml:space="preserve"> при выращивании в условиях закрытого и </w:t>
            </w:r>
            <w:r w:rsidR="000E7C3E" w:rsidRPr="00EE6CDC">
              <w:rPr>
                <w:rFonts w:ascii="Times New Roman" w:hAnsi="Times New Roman" w:cs="Times New Roman"/>
                <w:sz w:val="24"/>
                <w:szCs w:val="24"/>
              </w:rPr>
              <w:t>открытого грунта</w:t>
            </w:r>
          </w:p>
        </w:tc>
      </w:tr>
      <w:tr w:rsidR="005D45C5" w:rsidRPr="00EE6CDC" w:rsidTr="000E7C3E">
        <w:trPr>
          <w:trHeight w:val="1070"/>
        </w:trPr>
        <w:tc>
          <w:tcPr>
            <w:tcW w:w="1241" w:type="pct"/>
          </w:tcPr>
          <w:p w:rsidR="005D45C5" w:rsidRPr="00EE6CDC" w:rsidRDefault="005D45C5" w:rsidP="0018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Липарина</w:t>
            </w:r>
            <w:proofErr w:type="spellEnd"/>
            <w:r w:rsidRPr="00EE6CD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926" w:type="pct"/>
          </w:tcPr>
          <w:p w:rsidR="005D45C5" w:rsidRPr="00EE6CDC" w:rsidRDefault="005D45C5" w:rsidP="005D45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E6C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Микрозелень</w:t>
            </w:r>
            <w:proofErr w:type="spellEnd"/>
            <w:r w:rsidRPr="00EE6C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редиса на разных субстратах</w:t>
            </w:r>
          </w:p>
        </w:tc>
        <w:tc>
          <w:tcPr>
            <w:tcW w:w="1833" w:type="pct"/>
          </w:tcPr>
          <w:p w:rsidR="005D45C5" w:rsidRPr="00EE6CDC" w:rsidRDefault="000E7C3E" w:rsidP="0018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</w:t>
            </w:r>
            <w:proofErr w:type="spellStart"/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микрозелени</w:t>
            </w:r>
            <w:proofErr w:type="spellEnd"/>
            <w:r w:rsidRPr="00EE6CDC">
              <w:rPr>
                <w:rFonts w:ascii="Times New Roman" w:hAnsi="Times New Roman" w:cs="Times New Roman"/>
                <w:sz w:val="24"/>
                <w:szCs w:val="24"/>
              </w:rPr>
              <w:t xml:space="preserve"> овощных культур на различных субстратах </w:t>
            </w:r>
          </w:p>
        </w:tc>
      </w:tr>
      <w:tr w:rsidR="005D45C5" w:rsidRPr="00EE6CDC" w:rsidTr="000E7C3E">
        <w:tc>
          <w:tcPr>
            <w:tcW w:w="1241" w:type="pct"/>
          </w:tcPr>
          <w:p w:rsidR="005D45C5" w:rsidRPr="00EE6CDC" w:rsidRDefault="005D45C5" w:rsidP="0018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Ехлакова</w:t>
            </w:r>
            <w:proofErr w:type="spellEnd"/>
            <w:r w:rsidRPr="00EE6CDC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926" w:type="pct"/>
          </w:tcPr>
          <w:p w:rsidR="005D45C5" w:rsidRPr="00EE6CDC" w:rsidRDefault="005D45C5" w:rsidP="005D45C5">
            <w:pPr>
              <w:spacing w:after="2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6C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Редис летнего посева</w:t>
            </w:r>
          </w:p>
        </w:tc>
        <w:tc>
          <w:tcPr>
            <w:tcW w:w="1833" w:type="pct"/>
          </w:tcPr>
          <w:p w:rsidR="005D45C5" w:rsidRPr="00EE6CDC" w:rsidRDefault="000E7C3E" w:rsidP="0018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Изучение  выращивания редиса овощного при различных сроках посева</w:t>
            </w:r>
          </w:p>
        </w:tc>
      </w:tr>
      <w:tr w:rsidR="005D45C5" w:rsidRPr="00EE6CDC" w:rsidTr="000E7C3E">
        <w:tc>
          <w:tcPr>
            <w:tcW w:w="1241" w:type="pct"/>
          </w:tcPr>
          <w:p w:rsidR="005D45C5" w:rsidRPr="00EE6CDC" w:rsidRDefault="005D45C5" w:rsidP="0018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Ансельм Юля</w:t>
            </w:r>
          </w:p>
        </w:tc>
        <w:tc>
          <w:tcPr>
            <w:tcW w:w="1926" w:type="pct"/>
          </w:tcPr>
          <w:p w:rsidR="005D45C5" w:rsidRPr="00EE6CDC" w:rsidRDefault="005D45C5" w:rsidP="005D45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6C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Палитра перцев сладких</w:t>
            </w:r>
          </w:p>
        </w:tc>
        <w:tc>
          <w:tcPr>
            <w:tcW w:w="1833" w:type="pct"/>
          </w:tcPr>
          <w:p w:rsidR="005D45C5" w:rsidRPr="00EE6CDC" w:rsidRDefault="000E7C3E" w:rsidP="0018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Сортоизучение</w:t>
            </w:r>
            <w:proofErr w:type="spellEnd"/>
            <w:r w:rsidRPr="00EE6CDC">
              <w:rPr>
                <w:rFonts w:ascii="Times New Roman" w:hAnsi="Times New Roman" w:cs="Times New Roman"/>
                <w:sz w:val="24"/>
                <w:szCs w:val="24"/>
              </w:rPr>
              <w:t xml:space="preserve"> перца овощного в условиях Станции юных натуралистов</w:t>
            </w:r>
          </w:p>
        </w:tc>
      </w:tr>
      <w:tr w:rsidR="005D45C5" w:rsidRPr="00EE6CDC" w:rsidTr="000E7C3E">
        <w:tc>
          <w:tcPr>
            <w:tcW w:w="1241" w:type="pct"/>
          </w:tcPr>
          <w:p w:rsidR="005D45C5" w:rsidRPr="00EE6CDC" w:rsidRDefault="005D45C5" w:rsidP="0018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Крашенинникова Таисия</w:t>
            </w:r>
          </w:p>
        </w:tc>
        <w:tc>
          <w:tcPr>
            <w:tcW w:w="1926" w:type="pct"/>
          </w:tcPr>
          <w:p w:rsidR="005D45C5" w:rsidRPr="00EE6CDC" w:rsidRDefault="005D45C5" w:rsidP="005D45C5">
            <w:pPr>
              <w:spacing w:after="2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6C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сортов арбуза в условиях защищенного грунта</w:t>
            </w:r>
          </w:p>
        </w:tc>
        <w:tc>
          <w:tcPr>
            <w:tcW w:w="1833" w:type="pct"/>
          </w:tcPr>
          <w:p w:rsidR="005D45C5" w:rsidRPr="00EE6CDC" w:rsidRDefault="000E7C3E" w:rsidP="0018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Сортоизучение</w:t>
            </w:r>
            <w:proofErr w:type="spellEnd"/>
            <w:r w:rsidRPr="00EE6CDC">
              <w:rPr>
                <w:rFonts w:ascii="Times New Roman" w:hAnsi="Times New Roman" w:cs="Times New Roman"/>
                <w:sz w:val="24"/>
                <w:szCs w:val="24"/>
              </w:rPr>
              <w:t xml:space="preserve"> арбуза овощного в теплице станции юных натуралистов</w:t>
            </w:r>
          </w:p>
        </w:tc>
      </w:tr>
      <w:tr w:rsidR="005D45C5" w:rsidRPr="00EE6CDC" w:rsidTr="000E7C3E">
        <w:tc>
          <w:tcPr>
            <w:tcW w:w="1241" w:type="pct"/>
          </w:tcPr>
          <w:p w:rsidR="005D45C5" w:rsidRPr="00EE6CDC" w:rsidRDefault="005D45C5" w:rsidP="0018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Шмыглев Антон</w:t>
            </w:r>
          </w:p>
        </w:tc>
        <w:tc>
          <w:tcPr>
            <w:tcW w:w="1926" w:type="pct"/>
          </w:tcPr>
          <w:p w:rsidR="005D45C5" w:rsidRPr="00EE6CDC" w:rsidRDefault="005D45C5" w:rsidP="005D45C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6C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Изучение сортов </w:t>
            </w:r>
            <w:proofErr w:type="spellStart"/>
            <w:r w:rsidRPr="00EE6C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космеи</w:t>
            </w:r>
            <w:proofErr w:type="spellEnd"/>
            <w:r w:rsidRPr="00EE6C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6C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дваждыперистой</w:t>
            </w:r>
            <w:proofErr w:type="spellEnd"/>
            <w:r w:rsidRPr="00EE6C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EE6C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серножёлтой</w:t>
            </w:r>
            <w:proofErr w:type="spellEnd"/>
            <w:r w:rsidRPr="00EE6C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D45C5" w:rsidRPr="00EE6CDC" w:rsidRDefault="005D45C5" w:rsidP="00DA0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6C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 выращивании через рассаду и посевом в открытый грунт</w:t>
            </w:r>
          </w:p>
        </w:tc>
        <w:tc>
          <w:tcPr>
            <w:tcW w:w="1833" w:type="pct"/>
          </w:tcPr>
          <w:p w:rsidR="005D45C5" w:rsidRPr="00EE6CDC" w:rsidRDefault="000E7C3E" w:rsidP="0018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Сортоизучение</w:t>
            </w:r>
            <w:proofErr w:type="spellEnd"/>
            <w:r w:rsidRPr="00EE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космеи</w:t>
            </w:r>
            <w:proofErr w:type="spellEnd"/>
            <w:r w:rsidRPr="00EE6CDC">
              <w:rPr>
                <w:rFonts w:ascii="Times New Roman" w:hAnsi="Times New Roman" w:cs="Times New Roman"/>
                <w:sz w:val="24"/>
                <w:szCs w:val="24"/>
              </w:rPr>
              <w:t xml:space="preserve"> и оценка ее декоративности  при различном способе выращивания</w:t>
            </w:r>
          </w:p>
        </w:tc>
      </w:tr>
      <w:tr w:rsidR="005D45C5" w:rsidRPr="00EE6CDC" w:rsidTr="000E7C3E">
        <w:tc>
          <w:tcPr>
            <w:tcW w:w="1241" w:type="pct"/>
          </w:tcPr>
          <w:p w:rsidR="005D45C5" w:rsidRPr="00EE6CDC" w:rsidRDefault="005D45C5" w:rsidP="0018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 xml:space="preserve">Слуднова Полина </w:t>
            </w:r>
          </w:p>
        </w:tc>
        <w:tc>
          <w:tcPr>
            <w:tcW w:w="1926" w:type="pct"/>
          </w:tcPr>
          <w:p w:rsidR="005D45C5" w:rsidRPr="00EE6CDC" w:rsidRDefault="005D45C5" w:rsidP="0018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 xml:space="preserve">Паслёновый незнакомец на </w:t>
            </w:r>
            <w:r w:rsidRPr="00EE6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Северном Урале</w:t>
            </w:r>
          </w:p>
        </w:tc>
        <w:tc>
          <w:tcPr>
            <w:tcW w:w="1833" w:type="pct"/>
          </w:tcPr>
          <w:p w:rsidR="005D45C5" w:rsidRPr="00EE6CDC" w:rsidRDefault="000E7C3E" w:rsidP="0018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выращивания </w:t>
            </w:r>
            <w:r w:rsidRPr="00EE6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баклажанов в условиях закрытого грунта</w:t>
            </w:r>
          </w:p>
        </w:tc>
      </w:tr>
      <w:tr w:rsidR="005D45C5" w:rsidRPr="00EE6CDC" w:rsidTr="000E7C3E">
        <w:tc>
          <w:tcPr>
            <w:tcW w:w="1241" w:type="pct"/>
          </w:tcPr>
          <w:p w:rsidR="005D45C5" w:rsidRPr="00EE6CDC" w:rsidRDefault="005D45C5" w:rsidP="0018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Ансельм Настя, Ансельм Юля</w:t>
            </w:r>
          </w:p>
        </w:tc>
        <w:tc>
          <w:tcPr>
            <w:tcW w:w="1926" w:type="pct"/>
          </w:tcPr>
          <w:p w:rsidR="005D45C5" w:rsidRPr="00EE6CDC" w:rsidRDefault="005D45C5" w:rsidP="0018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Выращивание пеларгонии зональной из семян на разных субстратах</w:t>
            </w:r>
          </w:p>
        </w:tc>
        <w:tc>
          <w:tcPr>
            <w:tcW w:w="1833" w:type="pct"/>
          </w:tcPr>
          <w:p w:rsidR="005D45C5" w:rsidRPr="00EE6CDC" w:rsidRDefault="000E7C3E" w:rsidP="0018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Изучение выращивания пеларгонии на различных готовых субстратах</w:t>
            </w:r>
          </w:p>
        </w:tc>
      </w:tr>
      <w:tr w:rsidR="005D45C5" w:rsidRPr="00EE6CDC" w:rsidTr="001846F0">
        <w:tc>
          <w:tcPr>
            <w:tcW w:w="5000" w:type="pct"/>
            <w:gridSpan w:val="3"/>
          </w:tcPr>
          <w:p w:rsidR="005D45C5" w:rsidRPr="00EE6CDC" w:rsidRDefault="005D45C5" w:rsidP="001846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Руководитель Нелюбина Н.В.</w:t>
            </w:r>
          </w:p>
        </w:tc>
      </w:tr>
      <w:tr w:rsidR="005D45C5" w:rsidRPr="00EE6CDC" w:rsidTr="00DA0629">
        <w:tc>
          <w:tcPr>
            <w:tcW w:w="1241" w:type="pct"/>
          </w:tcPr>
          <w:p w:rsidR="005D45C5" w:rsidRPr="00EE6CDC" w:rsidRDefault="005D45C5" w:rsidP="00E1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 xml:space="preserve">Пичкасков Федор </w:t>
            </w:r>
          </w:p>
        </w:tc>
        <w:tc>
          <w:tcPr>
            <w:tcW w:w="1926" w:type="pct"/>
          </w:tcPr>
          <w:p w:rsidR="005D45C5" w:rsidRPr="00EE6CDC" w:rsidRDefault="005D45C5" w:rsidP="00B4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Продуктивность и устойчивость </w:t>
            </w:r>
          </w:p>
          <w:p w:rsidR="005D45C5" w:rsidRPr="00EE6CDC" w:rsidRDefault="005D45C5" w:rsidP="00B4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Hypеricum</w:t>
            </w:r>
            <w:proofErr w:type="spellEnd"/>
            <w:r w:rsidRPr="00EE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perforаtum</w:t>
            </w:r>
            <w:proofErr w:type="spellEnd"/>
            <w:r w:rsidRPr="00EE6CDC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Северного Урала</w:t>
            </w:r>
          </w:p>
        </w:tc>
        <w:tc>
          <w:tcPr>
            <w:tcW w:w="1833" w:type="pct"/>
          </w:tcPr>
          <w:p w:rsidR="005D45C5" w:rsidRPr="00EE6CDC" w:rsidRDefault="000E7C3E" w:rsidP="005B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сортов и способов выращивания зверобоя продырявленного в условиях Северного </w:t>
            </w:r>
            <w:proofErr w:type="spellStart"/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урала</w:t>
            </w:r>
            <w:proofErr w:type="spellEnd"/>
            <w:r w:rsidR="005D45C5" w:rsidRPr="00EE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45C5" w:rsidRPr="00EE6CDC" w:rsidTr="00DA0629">
        <w:tc>
          <w:tcPr>
            <w:tcW w:w="1241" w:type="pct"/>
          </w:tcPr>
          <w:p w:rsidR="005D45C5" w:rsidRPr="00EE6CDC" w:rsidRDefault="005D45C5" w:rsidP="00E1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София </w:t>
            </w:r>
          </w:p>
        </w:tc>
        <w:tc>
          <w:tcPr>
            <w:tcW w:w="1926" w:type="pct"/>
          </w:tcPr>
          <w:p w:rsidR="005D45C5" w:rsidRPr="00EE6CDC" w:rsidRDefault="005D45C5" w:rsidP="00B4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выращивания </w:t>
            </w:r>
            <w:proofErr w:type="spellStart"/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микрозелени</w:t>
            </w:r>
            <w:proofErr w:type="spellEnd"/>
            <w:r w:rsidRPr="00EE6CDC">
              <w:rPr>
                <w:rFonts w:ascii="Times New Roman" w:hAnsi="Times New Roman" w:cs="Times New Roman"/>
                <w:sz w:val="24"/>
                <w:szCs w:val="24"/>
              </w:rPr>
              <w:t xml:space="preserve"> на различных субстратах</w:t>
            </w:r>
          </w:p>
        </w:tc>
        <w:tc>
          <w:tcPr>
            <w:tcW w:w="1833" w:type="pct"/>
          </w:tcPr>
          <w:p w:rsidR="005D45C5" w:rsidRPr="00EE6CDC" w:rsidRDefault="000B7AD1" w:rsidP="005B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выращивания </w:t>
            </w:r>
            <w:proofErr w:type="spellStart"/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микрозелени</w:t>
            </w:r>
            <w:proofErr w:type="spellEnd"/>
            <w:r w:rsidRPr="00EE6CDC">
              <w:rPr>
                <w:rFonts w:ascii="Times New Roman" w:hAnsi="Times New Roman" w:cs="Times New Roman"/>
                <w:sz w:val="24"/>
                <w:szCs w:val="24"/>
              </w:rPr>
              <w:t xml:space="preserve"> из семян овощных и кормовых культур</w:t>
            </w:r>
          </w:p>
        </w:tc>
      </w:tr>
      <w:tr w:rsidR="005D45C5" w:rsidRPr="00EE6CDC" w:rsidTr="00DA0629">
        <w:tc>
          <w:tcPr>
            <w:tcW w:w="1241" w:type="pct"/>
          </w:tcPr>
          <w:p w:rsidR="005D45C5" w:rsidRPr="00EE6CDC" w:rsidRDefault="005D45C5" w:rsidP="0058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Кузнецова Татьяна</w:t>
            </w:r>
          </w:p>
        </w:tc>
        <w:tc>
          <w:tcPr>
            <w:tcW w:w="1926" w:type="pct"/>
          </w:tcPr>
          <w:p w:rsidR="005D45C5" w:rsidRPr="00EE6CDC" w:rsidRDefault="005D45C5" w:rsidP="0058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Изучение эффективности способов борьбы с сорной растительности в условиях УОУ</w:t>
            </w:r>
          </w:p>
        </w:tc>
        <w:tc>
          <w:tcPr>
            <w:tcW w:w="1833" w:type="pct"/>
          </w:tcPr>
          <w:p w:rsidR="005D45C5" w:rsidRPr="00EE6CDC" w:rsidRDefault="000B7AD1" w:rsidP="005B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определение эффективных способов борьбы с сорной растительностью на учебно-опытном участке СЮН</w:t>
            </w:r>
            <w:r w:rsidR="005D45C5" w:rsidRPr="00EE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45C5" w:rsidRPr="00EE6CDC" w:rsidTr="00DA0629">
        <w:tc>
          <w:tcPr>
            <w:tcW w:w="1241" w:type="pct"/>
          </w:tcPr>
          <w:p w:rsidR="005D45C5" w:rsidRPr="00EE6CDC" w:rsidRDefault="005D45C5" w:rsidP="0018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Кузнецова Татьяна</w:t>
            </w:r>
          </w:p>
        </w:tc>
        <w:tc>
          <w:tcPr>
            <w:tcW w:w="1926" w:type="pct"/>
          </w:tcPr>
          <w:p w:rsidR="005D45C5" w:rsidRPr="00EE6CDC" w:rsidRDefault="005D45C5" w:rsidP="00B4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Изучение методов борьбы с вредителями комнатных растений                             в условиях зимнего сада   «Станции юных натуралистов»</w:t>
            </w:r>
          </w:p>
        </w:tc>
        <w:tc>
          <w:tcPr>
            <w:tcW w:w="1833" w:type="pct"/>
          </w:tcPr>
          <w:p w:rsidR="005D45C5" w:rsidRPr="00EE6CDC" w:rsidRDefault="000B7AD1" w:rsidP="0018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Определение эффективных биологических и химических способов борьбы с вредителями комнатных растений</w:t>
            </w:r>
          </w:p>
        </w:tc>
      </w:tr>
      <w:tr w:rsidR="005D45C5" w:rsidRPr="00EE6CDC" w:rsidTr="00DA0629">
        <w:trPr>
          <w:trHeight w:val="1320"/>
        </w:trPr>
        <w:tc>
          <w:tcPr>
            <w:tcW w:w="1241" w:type="pct"/>
          </w:tcPr>
          <w:p w:rsidR="005D45C5" w:rsidRPr="00EE6CDC" w:rsidRDefault="005D45C5" w:rsidP="00E1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 xml:space="preserve">Шмелева Анастасия </w:t>
            </w:r>
          </w:p>
        </w:tc>
        <w:tc>
          <w:tcPr>
            <w:tcW w:w="1926" w:type="pct"/>
          </w:tcPr>
          <w:p w:rsidR="005D45C5" w:rsidRPr="00EE6CDC" w:rsidRDefault="005D45C5" w:rsidP="00B4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Мучнистый червец - опасный вредитель комнатных растений</w:t>
            </w:r>
          </w:p>
        </w:tc>
        <w:tc>
          <w:tcPr>
            <w:tcW w:w="1833" w:type="pct"/>
          </w:tcPr>
          <w:p w:rsidR="005D45C5" w:rsidRPr="00EE6CDC" w:rsidRDefault="000B7AD1" w:rsidP="000B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Определение эффективных мер по предотвращению и борьбе с опасным вредителем – мучнистым червецом</w:t>
            </w:r>
          </w:p>
        </w:tc>
      </w:tr>
      <w:tr w:rsidR="005D45C5" w:rsidRPr="00EE6CDC" w:rsidTr="00DA0629">
        <w:tc>
          <w:tcPr>
            <w:tcW w:w="1241" w:type="pct"/>
          </w:tcPr>
          <w:p w:rsidR="005D45C5" w:rsidRPr="00EE6CDC" w:rsidRDefault="005D45C5" w:rsidP="00E1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 xml:space="preserve">Сомова Светлана </w:t>
            </w:r>
          </w:p>
        </w:tc>
        <w:tc>
          <w:tcPr>
            <w:tcW w:w="1926" w:type="pct"/>
          </w:tcPr>
          <w:p w:rsidR="005D45C5" w:rsidRPr="00EE6CDC" w:rsidRDefault="005D45C5" w:rsidP="0018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«Изучение выращивания душицы обыкновенной в условиях Северного Урала»</w:t>
            </w:r>
          </w:p>
        </w:tc>
        <w:tc>
          <w:tcPr>
            <w:tcW w:w="1833" w:type="pct"/>
          </w:tcPr>
          <w:p w:rsidR="005D45C5" w:rsidRPr="00EE6CDC" w:rsidRDefault="000B7AD1" w:rsidP="00E1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Сортоизучение</w:t>
            </w:r>
            <w:proofErr w:type="spellEnd"/>
            <w:r w:rsidRPr="00EE6CDC">
              <w:rPr>
                <w:rFonts w:ascii="Times New Roman" w:hAnsi="Times New Roman" w:cs="Times New Roman"/>
                <w:sz w:val="24"/>
                <w:szCs w:val="24"/>
              </w:rPr>
              <w:t xml:space="preserve"> душицы и способов ее выращивания в условиях Северного Урала</w:t>
            </w:r>
          </w:p>
        </w:tc>
      </w:tr>
      <w:tr w:rsidR="005D45C5" w:rsidRPr="00EE6CDC" w:rsidTr="00DA0629">
        <w:tc>
          <w:tcPr>
            <w:tcW w:w="1241" w:type="pct"/>
          </w:tcPr>
          <w:p w:rsidR="005D45C5" w:rsidRPr="00EE6CDC" w:rsidRDefault="005D45C5" w:rsidP="00E1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 xml:space="preserve">Шмелева Анастасия </w:t>
            </w:r>
          </w:p>
        </w:tc>
        <w:tc>
          <w:tcPr>
            <w:tcW w:w="1926" w:type="pct"/>
          </w:tcPr>
          <w:p w:rsidR="005D45C5" w:rsidRPr="00EE6CDC" w:rsidRDefault="005D45C5" w:rsidP="0018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«Влияние искусственного освещения на растения в условиях   закрытого флорариума»</w:t>
            </w:r>
          </w:p>
        </w:tc>
        <w:tc>
          <w:tcPr>
            <w:tcW w:w="1833" w:type="pct"/>
          </w:tcPr>
          <w:p w:rsidR="005D45C5" w:rsidRPr="00EE6CDC" w:rsidRDefault="000B7AD1" w:rsidP="0018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Определение эффективного уровня освещенности для различных комнатных растений</w:t>
            </w:r>
          </w:p>
        </w:tc>
      </w:tr>
      <w:tr w:rsidR="005D45C5" w:rsidRPr="00EE6CDC" w:rsidTr="00DA0629">
        <w:tc>
          <w:tcPr>
            <w:tcW w:w="1241" w:type="pct"/>
          </w:tcPr>
          <w:p w:rsidR="005D45C5" w:rsidRPr="00EE6CDC" w:rsidRDefault="005D45C5" w:rsidP="00E1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София </w:t>
            </w:r>
          </w:p>
        </w:tc>
        <w:tc>
          <w:tcPr>
            <w:tcW w:w="1926" w:type="pct"/>
          </w:tcPr>
          <w:p w:rsidR="005D45C5" w:rsidRPr="00EE6CDC" w:rsidRDefault="005D45C5" w:rsidP="0018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«Особенности выращивания змееголовника молдавского в условиях Северного Урала»</w:t>
            </w:r>
          </w:p>
        </w:tc>
        <w:tc>
          <w:tcPr>
            <w:tcW w:w="1833" w:type="pct"/>
          </w:tcPr>
          <w:p w:rsidR="005D45C5" w:rsidRPr="00EE6CDC" w:rsidRDefault="000B7AD1" w:rsidP="0018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Изучение способов и сроков выращивания змееголовника молдавского в условиях учебно-опытного участка</w:t>
            </w:r>
          </w:p>
        </w:tc>
      </w:tr>
      <w:tr w:rsidR="005D45C5" w:rsidRPr="00EE6CDC" w:rsidTr="00DA0629">
        <w:tc>
          <w:tcPr>
            <w:tcW w:w="1241" w:type="pct"/>
          </w:tcPr>
          <w:p w:rsidR="005D45C5" w:rsidRPr="00EE6CDC" w:rsidRDefault="005D45C5" w:rsidP="00E1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Наговицина</w:t>
            </w:r>
            <w:proofErr w:type="spellEnd"/>
            <w:r w:rsidRPr="00EE6CDC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</w:p>
        </w:tc>
        <w:tc>
          <w:tcPr>
            <w:tcW w:w="1926" w:type="pct"/>
          </w:tcPr>
          <w:p w:rsidR="005D45C5" w:rsidRPr="00EE6CDC" w:rsidRDefault="005D45C5" w:rsidP="0018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«Изучение выращивания дерена белого в  условиях городского ландшафта»</w:t>
            </w:r>
          </w:p>
        </w:tc>
        <w:tc>
          <w:tcPr>
            <w:tcW w:w="1833" w:type="pct"/>
          </w:tcPr>
          <w:p w:rsidR="005D45C5" w:rsidRPr="00EE6CDC" w:rsidRDefault="000B7AD1" w:rsidP="0018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эффективных способов выращивания </w:t>
            </w:r>
            <w:proofErr w:type="spellStart"/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декоративнолистного</w:t>
            </w:r>
            <w:proofErr w:type="spellEnd"/>
            <w:r w:rsidRPr="00EE6CDC">
              <w:rPr>
                <w:rFonts w:ascii="Times New Roman" w:hAnsi="Times New Roman" w:cs="Times New Roman"/>
                <w:sz w:val="24"/>
                <w:szCs w:val="24"/>
              </w:rPr>
              <w:t xml:space="preserve"> кустарника в городских условиях</w:t>
            </w:r>
          </w:p>
        </w:tc>
      </w:tr>
      <w:tr w:rsidR="005D45C5" w:rsidRPr="00EE6CDC" w:rsidTr="001846F0">
        <w:tc>
          <w:tcPr>
            <w:tcW w:w="5000" w:type="pct"/>
            <w:gridSpan w:val="3"/>
          </w:tcPr>
          <w:p w:rsidR="005D45C5" w:rsidRPr="00EE6CDC" w:rsidRDefault="005D45C5" w:rsidP="00151D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Руководитель Гудина Н.В.</w:t>
            </w:r>
          </w:p>
        </w:tc>
      </w:tr>
      <w:tr w:rsidR="005D45C5" w:rsidRPr="00EE6CDC" w:rsidTr="00DA0629">
        <w:tc>
          <w:tcPr>
            <w:tcW w:w="1241" w:type="pct"/>
          </w:tcPr>
          <w:p w:rsidR="005D45C5" w:rsidRPr="00EE6CDC" w:rsidRDefault="005D45C5" w:rsidP="0018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Гудин Арсений</w:t>
            </w:r>
          </w:p>
        </w:tc>
        <w:tc>
          <w:tcPr>
            <w:tcW w:w="1926" w:type="pct"/>
          </w:tcPr>
          <w:p w:rsidR="005D45C5" w:rsidRPr="00EE6CDC" w:rsidRDefault="005D45C5" w:rsidP="0018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Выращивание и урожайность новых сортов моркови в условиях ГО Краснотурьинск</w:t>
            </w:r>
          </w:p>
        </w:tc>
        <w:tc>
          <w:tcPr>
            <w:tcW w:w="1833" w:type="pct"/>
          </w:tcPr>
          <w:p w:rsidR="005D45C5" w:rsidRPr="00EE6CDC" w:rsidRDefault="000B7AD1" w:rsidP="0018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Сортоизучение</w:t>
            </w:r>
            <w:proofErr w:type="spellEnd"/>
            <w:r w:rsidRPr="00EE6CDC">
              <w:rPr>
                <w:rFonts w:ascii="Times New Roman" w:hAnsi="Times New Roman" w:cs="Times New Roman"/>
                <w:sz w:val="24"/>
                <w:szCs w:val="24"/>
              </w:rPr>
              <w:t xml:space="preserve"> моркови в условиях учебно-опытного участка</w:t>
            </w:r>
          </w:p>
        </w:tc>
      </w:tr>
      <w:tr w:rsidR="005D45C5" w:rsidRPr="00EE6CDC" w:rsidTr="00151DDC">
        <w:tc>
          <w:tcPr>
            <w:tcW w:w="5000" w:type="pct"/>
            <w:gridSpan w:val="3"/>
          </w:tcPr>
          <w:p w:rsidR="005D45C5" w:rsidRPr="00EE6CDC" w:rsidRDefault="005D45C5" w:rsidP="00151D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Руководитель </w:t>
            </w:r>
            <w:proofErr w:type="spellStart"/>
            <w:r w:rsidRPr="00EE6C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Давлятшиа</w:t>
            </w:r>
            <w:proofErr w:type="spellEnd"/>
            <w:r w:rsidRPr="00EE6C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Н.И.</w:t>
            </w:r>
          </w:p>
        </w:tc>
      </w:tr>
      <w:tr w:rsidR="005D45C5" w:rsidRPr="00EE6CDC" w:rsidTr="00DA0629">
        <w:tc>
          <w:tcPr>
            <w:tcW w:w="1241" w:type="pct"/>
          </w:tcPr>
          <w:p w:rsidR="005D45C5" w:rsidRPr="00EE6CDC" w:rsidRDefault="005D45C5" w:rsidP="0018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Шинкарева Злата</w:t>
            </w:r>
          </w:p>
        </w:tc>
        <w:tc>
          <w:tcPr>
            <w:tcW w:w="1926" w:type="pct"/>
          </w:tcPr>
          <w:p w:rsidR="005D45C5" w:rsidRPr="00EE6CDC" w:rsidRDefault="005D45C5" w:rsidP="0018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«Изучение биологии и распространения борщевиков Сосновского и Сибирского в городе Краснотурьинске»</w:t>
            </w:r>
          </w:p>
        </w:tc>
        <w:tc>
          <w:tcPr>
            <w:tcW w:w="1833" w:type="pct"/>
          </w:tcPr>
          <w:p w:rsidR="005D45C5" w:rsidRPr="00EE6CDC" w:rsidRDefault="004119EB" w:rsidP="0061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Изучение сорного растений борщевика Сосновского и способов борьбы с ним</w:t>
            </w:r>
          </w:p>
        </w:tc>
      </w:tr>
      <w:tr w:rsidR="005D45C5" w:rsidRPr="00EE6CDC" w:rsidTr="00DA0629">
        <w:tc>
          <w:tcPr>
            <w:tcW w:w="1241" w:type="pct"/>
          </w:tcPr>
          <w:p w:rsidR="005D45C5" w:rsidRPr="00EE6CDC" w:rsidRDefault="005D45C5" w:rsidP="0018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Ложкин Матвей</w:t>
            </w:r>
          </w:p>
        </w:tc>
        <w:tc>
          <w:tcPr>
            <w:tcW w:w="1926" w:type="pct"/>
          </w:tcPr>
          <w:p w:rsidR="005D45C5" w:rsidRPr="00EE6CDC" w:rsidRDefault="005D45C5" w:rsidP="00151D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«Уход за саженцами сосны </w:t>
            </w:r>
            <w:r w:rsidRPr="00EE6C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сибирской в условиях жаркого засушливого лета 2021 года»</w:t>
            </w:r>
          </w:p>
          <w:p w:rsidR="005D45C5" w:rsidRPr="00EE6CDC" w:rsidRDefault="005D45C5" w:rsidP="0018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</w:tcPr>
          <w:p w:rsidR="005D45C5" w:rsidRPr="00EE6CDC" w:rsidRDefault="004119EB" w:rsidP="0061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различных способов </w:t>
            </w:r>
            <w:r w:rsidRPr="00EE6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ухода за сеянцами сосны в зависимости от условий сезона</w:t>
            </w:r>
          </w:p>
        </w:tc>
      </w:tr>
      <w:tr w:rsidR="005D45C5" w:rsidRPr="00EE6CDC" w:rsidTr="00DA0629">
        <w:tc>
          <w:tcPr>
            <w:tcW w:w="1241" w:type="pct"/>
          </w:tcPr>
          <w:p w:rsidR="005D45C5" w:rsidRPr="00EE6CDC" w:rsidRDefault="005D45C5" w:rsidP="0018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Плехова</w:t>
            </w:r>
            <w:proofErr w:type="spellEnd"/>
            <w:r w:rsidRPr="00EE6CDC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926" w:type="pct"/>
          </w:tcPr>
          <w:p w:rsidR="005D45C5" w:rsidRPr="00EE6CDC" w:rsidRDefault="005D45C5" w:rsidP="0018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«Изучение проблемы утилизации мусора – как одного из способов сохранения природы Урала в её первозданном виде»</w:t>
            </w:r>
          </w:p>
        </w:tc>
        <w:tc>
          <w:tcPr>
            <w:tcW w:w="1833" w:type="pct"/>
          </w:tcPr>
          <w:p w:rsidR="005D45C5" w:rsidRPr="00EE6CDC" w:rsidRDefault="004119EB" w:rsidP="0061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Изучение способов утилизации мусорных отходов в условиях г. Краснотурьинска</w:t>
            </w:r>
          </w:p>
        </w:tc>
      </w:tr>
      <w:tr w:rsidR="005D45C5" w:rsidRPr="00EE6CDC" w:rsidTr="00DA0629">
        <w:tc>
          <w:tcPr>
            <w:tcW w:w="1241" w:type="pct"/>
          </w:tcPr>
          <w:p w:rsidR="005D45C5" w:rsidRPr="00EE6CDC" w:rsidRDefault="005D45C5" w:rsidP="0018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Мерц</w:t>
            </w:r>
            <w:proofErr w:type="spellEnd"/>
            <w:r w:rsidRPr="00EE6CDC">
              <w:rPr>
                <w:rFonts w:ascii="Times New Roman" w:hAnsi="Times New Roman" w:cs="Times New Roman"/>
                <w:sz w:val="24"/>
                <w:szCs w:val="24"/>
              </w:rPr>
              <w:t xml:space="preserve"> Вениамин</w:t>
            </w:r>
          </w:p>
        </w:tc>
        <w:tc>
          <w:tcPr>
            <w:tcW w:w="1926" w:type="pct"/>
          </w:tcPr>
          <w:p w:rsidR="005D45C5" w:rsidRPr="00EE6CDC" w:rsidRDefault="005D45C5" w:rsidP="0018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«Влияние экологических факторов на деградацию экосистемы ботанического памятника природы «Старые культуры кедра»</w:t>
            </w:r>
          </w:p>
        </w:tc>
        <w:tc>
          <w:tcPr>
            <w:tcW w:w="1833" w:type="pct"/>
          </w:tcPr>
          <w:p w:rsidR="005D45C5" w:rsidRPr="00EE6CDC" w:rsidRDefault="004119EB" w:rsidP="0018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Изучение различных воздействий на рост и развитие сосны кедровой в парке «Старые культуры кедра»</w:t>
            </w:r>
          </w:p>
        </w:tc>
      </w:tr>
      <w:tr w:rsidR="005D45C5" w:rsidRPr="00EE6CDC" w:rsidTr="00DA0629">
        <w:tc>
          <w:tcPr>
            <w:tcW w:w="1241" w:type="pct"/>
          </w:tcPr>
          <w:p w:rsidR="005D45C5" w:rsidRPr="00EE6CDC" w:rsidRDefault="005D45C5" w:rsidP="0018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Ложкин Матвей</w:t>
            </w:r>
          </w:p>
        </w:tc>
        <w:tc>
          <w:tcPr>
            <w:tcW w:w="1926" w:type="pct"/>
          </w:tcPr>
          <w:p w:rsidR="005D45C5" w:rsidRPr="00EE6CDC" w:rsidRDefault="005D45C5" w:rsidP="0018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«Изучение болезней и вредителей сосны сибирской в мини-питомнике»</w:t>
            </w:r>
          </w:p>
        </w:tc>
        <w:tc>
          <w:tcPr>
            <w:tcW w:w="1833" w:type="pct"/>
          </w:tcPr>
          <w:p w:rsidR="005D45C5" w:rsidRPr="00EE6CDC" w:rsidRDefault="00966C48" w:rsidP="0018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болезней и вредителей </w:t>
            </w:r>
          </w:p>
        </w:tc>
      </w:tr>
      <w:tr w:rsidR="005D45C5" w:rsidRPr="00EE6CDC" w:rsidTr="00DA0629">
        <w:tc>
          <w:tcPr>
            <w:tcW w:w="1241" w:type="pct"/>
          </w:tcPr>
          <w:p w:rsidR="005D45C5" w:rsidRPr="00EE6CDC" w:rsidRDefault="005D45C5" w:rsidP="0018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Селянинова София</w:t>
            </w:r>
          </w:p>
        </w:tc>
        <w:tc>
          <w:tcPr>
            <w:tcW w:w="1926" w:type="pct"/>
          </w:tcPr>
          <w:p w:rsidR="005D45C5" w:rsidRPr="00EE6CDC" w:rsidRDefault="005D45C5" w:rsidP="0018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«Изучение влияния агротехнических мероприятий на ускорение роста и увеличение декоративных свойств Кизильника блестящего»</w:t>
            </w:r>
          </w:p>
        </w:tc>
        <w:tc>
          <w:tcPr>
            <w:tcW w:w="1833" w:type="pct"/>
          </w:tcPr>
          <w:p w:rsidR="005D45C5" w:rsidRPr="00EE6CDC" w:rsidRDefault="00966C48" w:rsidP="0018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Изучение различных подкормок на рост и развитие кизильника в городских условиях</w:t>
            </w:r>
          </w:p>
        </w:tc>
      </w:tr>
      <w:tr w:rsidR="005D45C5" w:rsidRPr="00EE6CDC" w:rsidTr="00DA0629">
        <w:tc>
          <w:tcPr>
            <w:tcW w:w="1241" w:type="pct"/>
          </w:tcPr>
          <w:p w:rsidR="005D45C5" w:rsidRPr="00EE6CDC" w:rsidRDefault="005D45C5" w:rsidP="0018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Шинкарева Злата</w:t>
            </w:r>
          </w:p>
        </w:tc>
        <w:tc>
          <w:tcPr>
            <w:tcW w:w="1926" w:type="pct"/>
          </w:tcPr>
          <w:p w:rsidR="005D45C5" w:rsidRPr="00EE6CDC" w:rsidRDefault="005D45C5" w:rsidP="0018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«Изучение элементов биоценоза или наш вклад в мониторинг состояния ботанического памятника природы  «Старые культуры кедра»</w:t>
            </w:r>
          </w:p>
        </w:tc>
        <w:tc>
          <w:tcPr>
            <w:tcW w:w="1833" w:type="pct"/>
          </w:tcPr>
          <w:p w:rsidR="005D45C5" w:rsidRPr="00EE6CDC" w:rsidRDefault="00262744" w:rsidP="0018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Влияние антропогенной нагрузки на состояние кедровой рощи в городе и предотвращение ее последствий</w:t>
            </w:r>
          </w:p>
        </w:tc>
      </w:tr>
      <w:tr w:rsidR="005D45C5" w:rsidRPr="00EE6CDC" w:rsidTr="00DA0629">
        <w:tc>
          <w:tcPr>
            <w:tcW w:w="1241" w:type="pct"/>
          </w:tcPr>
          <w:p w:rsidR="005D45C5" w:rsidRPr="00EE6CDC" w:rsidRDefault="005D45C5" w:rsidP="0018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Ваймер</w:t>
            </w:r>
            <w:proofErr w:type="spellEnd"/>
            <w:r w:rsidRPr="00EE6CDC">
              <w:rPr>
                <w:rFonts w:ascii="Times New Roman" w:hAnsi="Times New Roman" w:cs="Times New Roman"/>
                <w:sz w:val="24"/>
                <w:szCs w:val="24"/>
              </w:rPr>
              <w:t xml:space="preserve"> Кирилл, </w:t>
            </w:r>
            <w:proofErr w:type="spellStart"/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Ваймер</w:t>
            </w:r>
            <w:proofErr w:type="spellEnd"/>
            <w:r w:rsidRPr="00EE6CDC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926" w:type="pct"/>
          </w:tcPr>
          <w:p w:rsidR="005D45C5" w:rsidRPr="00EE6CDC" w:rsidRDefault="005D45C5" w:rsidP="0018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«Сад на берегу: хорошо или плохо?»</w:t>
            </w:r>
          </w:p>
        </w:tc>
        <w:tc>
          <w:tcPr>
            <w:tcW w:w="1833" w:type="pct"/>
          </w:tcPr>
          <w:p w:rsidR="005D45C5" w:rsidRPr="00EE6CDC" w:rsidRDefault="00262744" w:rsidP="0018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Изучение создания сада плодовых культур на береговой линии водоема</w:t>
            </w:r>
          </w:p>
        </w:tc>
      </w:tr>
      <w:tr w:rsidR="005D45C5" w:rsidRPr="00EE6CDC" w:rsidTr="00E1473F">
        <w:tc>
          <w:tcPr>
            <w:tcW w:w="5000" w:type="pct"/>
            <w:gridSpan w:val="3"/>
          </w:tcPr>
          <w:p w:rsidR="005D45C5" w:rsidRPr="00EE6CDC" w:rsidRDefault="005D45C5" w:rsidP="00E147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Руководитель Биттер В.А.</w:t>
            </w:r>
          </w:p>
        </w:tc>
      </w:tr>
      <w:tr w:rsidR="00EE6CDC" w:rsidRPr="00EE6CDC" w:rsidTr="00DA0629">
        <w:tc>
          <w:tcPr>
            <w:tcW w:w="1241" w:type="pct"/>
          </w:tcPr>
          <w:p w:rsidR="00EE6CDC" w:rsidRPr="00EE6CDC" w:rsidRDefault="00EE6CDC" w:rsidP="00D83ED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eastAsia="Times New Roman" w:hAnsi="Times New Roman" w:cs="Times New Roman"/>
                <w:sz w:val="24"/>
                <w:szCs w:val="24"/>
              </w:rPr>
              <w:t>Гудина Полина, 7 лет</w:t>
            </w:r>
          </w:p>
        </w:tc>
        <w:tc>
          <w:tcPr>
            <w:tcW w:w="1926" w:type="pct"/>
          </w:tcPr>
          <w:p w:rsidR="00EE6CDC" w:rsidRPr="00EE6CDC" w:rsidRDefault="00EE6CDC" w:rsidP="00D83ED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eastAsia="Times New Roman" w:hAnsi="Times New Roman" w:cs="Times New Roman"/>
                <w:sz w:val="24"/>
                <w:szCs w:val="24"/>
              </w:rPr>
              <w:t>Утка – домашний питомец или домашнее животное?</w:t>
            </w:r>
          </w:p>
        </w:tc>
        <w:tc>
          <w:tcPr>
            <w:tcW w:w="1833" w:type="pct"/>
          </w:tcPr>
          <w:p w:rsidR="00EE6CDC" w:rsidRPr="00EE6CDC" w:rsidRDefault="00EE6CDC" w:rsidP="00F672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нам в живой уголок попала утка, которая жила в квартире 8 лет, поэтому в своем проекте мы выяснили какие особенности утки могут стать преимуществами в содержании её не как домашнего животного, а как домашнего питомца.</w:t>
            </w:r>
          </w:p>
        </w:tc>
      </w:tr>
      <w:tr w:rsidR="00EE6CDC" w:rsidRPr="00EE6CDC" w:rsidTr="00DA0629">
        <w:tc>
          <w:tcPr>
            <w:tcW w:w="1241" w:type="pct"/>
          </w:tcPr>
          <w:p w:rsidR="00EE6CDC" w:rsidRPr="00EE6CDC" w:rsidRDefault="00EE6CDC" w:rsidP="00D83ED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6CDC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Таланцева</w:t>
            </w:r>
            <w:proofErr w:type="spellEnd"/>
            <w:r w:rsidRPr="00EE6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Полина, 10 лет</w:t>
            </w:r>
          </w:p>
        </w:tc>
        <w:tc>
          <w:tcPr>
            <w:tcW w:w="1926" w:type="pct"/>
          </w:tcPr>
          <w:p w:rsidR="00EE6CDC" w:rsidRPr="00EE6CDC" w:rsidRDefault="00EE6CDC" w:rsidP="00D83ED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Кормовая капуста Веха – урожайность при разных условиях выращивания</w:t>
            </w:r>
          </w:p>
        </w:tc>
        <w:tc>
          <w:tcPr>
            <w:tcW w:w="1833" w:type="pct"/>
          </w:tcPr>
          <w:p w:rsidR="00EE6CDC" w:rsidRPr="00EE6CDC" w:rsidRDefault="00EE6CDC" w:rsidP="00F672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Решили разнообразить рацион животных живого уголка т вырастили кормовую капусту сорта Веха, оценили урожайность при выращивании в различных условиях</w:t>
            </w:r>
          </w:p>
        </w:tc>
      </w:tr>
      <w:tr w:rsidR="00EE6CDC" w:rsidRPr="00EE6CDC" w:rsidTr="00DA0629">
        <w:tc>
          <w:tcPr>
            <w:tcW w:w="1241" w:type="pct"/>
          </w:tcPr>
          <w:p w:rsidR="00EE6CDC" w:rsidRPr="00EE6CDC" w:rsidRDefault="00EE6CDC" w:rsidP="00D83ED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eastAsia="Times New Roman" w:hAnsi="Times New Roman" w:cs="Times New Roman"/>
                <w:sz w:val="24"/>
                <w:szCs w:val="24"/>
              </w:rPr>
              <w:t>Линаск Матвей, 12</w:t>
            </w:r>
          </w:p>
        </w:tc>
        <w:tc>
          <w:tcPr>
            <w:tcW w:w="1926" w:type="pct"/>
          </w:tcPr>
          <w:p w:rsidR="00EE6CDC" w:rsidRPr="00EE6CDC" w:rsidRDefault="00EE6CDC" w:rsidP="00D83ED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Цветовые аберрации сизого голубя го Краснотурьинск</w:t>
            </w:r>
          </w:p>
        </w:tc>
        <w:tc>
          <w:tcPr>
            <w:tcW w:w="1833" w:type="pct"/>
          </w:tcPr>
          <w:p w:rsidR="00EE6CDC" w:rsidRPr="00EE6CDC" w:rsidRDefault="00EE6CDC" w:rsidP="00F672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Оценили возможность использования семян и плодов дикорастущих растений в рационе птиц, содержащихся в живом уголке станции юных натуралистов.</w:t>
            </w:r>
          </w:p>
        </w:tc>
      </w:tr>
      <w:tr w:rsidR="00EE6CDC" w:rsidRPr="00EE6CDC" w:rsidTr="00DA0629">
        <w:tc>
          <w:tcPr>
            <w:tcW w:w="1241" w:type="pct"/>
          </w:tcPr>
          <w:p w:rsidR="00EE6CDC" w:rsidRPr="00EE6CDC" w:rsidRDefault="00EE6CDC" w:rsidP="00D83ED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eastAsia="Times New Roman" w:hAnsi="Times New Roman" w:cs="Times New Roman"/>
                <w:sz w:val="24"/>
                <w:szCs w:val="24"/>
              </w:rPr>
              <w:t>Линаск Матвей, 12</w:t>
            </w:r>
          </w:p>
        </w:tc>
        <w:tc>
          <w:tcPr>
            <w:tcW w:w="1926" w:type="pct"/>
          </w:tcPr>
          <w:p w:rsidR="00EE6CDC" w:rsidRPr="00EE6CDC" w:rsidRDefault="00EE6CDC" w:rsidP="00D83ED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среда, как источник питания птиц.</w:t>
            </w:r>
          </w:p>
        </w:tc>
        <w:tc>
          <w:tcPr>
            <w:tcW w:w="1833" w:type="pct"/>
          </w:tcPr>
          <w:p w:rsidR="00EE6CDC" w:rsidRPr="00EE6CDC" w:rsidRDefault="00EE6CDC" w:rsidP="00F672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Заложили городские маршруты в </w:t>
            </w:r>
            <w:proofErr w:type="spellStart"/>
            <w:r w:rsidRPr="00EE6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</w:t>
            </w:r>
            <w:proofErr w:type="spellEnd"/>
            <w:r w:rsidRPr="00EE6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зимний период, оценили кормовую базу </w:t>
            </w:r>
            <w:r w:rsidRPr="00EE6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среды, выяснили видовое разнообразие орнитофауны, оценили кормовые предпочтения.</w:t>
            </w:r>
          </w:p>
        </w:tc>
      </w:tr>
      <w:tr w:rsidR="00EE6CDC" w:rsidRPr="00EE6CDC" w:rsidTr="00DA0629">
        <w:tc>
          <w:tcPr>
            <w:tcW w:w="1241" w:type="pct"/>
          </w:tcPr>
          <w:p w:rsidR="00EE6CDC" w:rsidRPr="00EE6CDC" w:rsidRDefault="00EE6CDC" w:rsidP="00D83ED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6C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Живаев</w:t>
            </w:r>
            <w:proofErr w:type="spellEnd"/>
            <w:r w:rsidRPr="00EE6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Владимир, 14</w:t>
            </w:r>
          </w:p>
        </w:tc>
        <w:tc>
          <w:tcPr>
            <w:tcW w:w="1926" w:type="pct"/>
          </w:tcPr>
          <w:p w:rsidR="00EE6CDC" w:rsidRPr="00EE6CDC" w:rsidRDefault="00EE6CDC" w:rsidP="00D83ED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укоренения черенков ивы в открытом грунте с применением </w:t>
            </w:r>
            <w:proofErr w:type="spellStart"/>
            <w:r w:rsidRPr="00EE6CDC">
              <w:rPr>
                <w:rFonts w:ascii="Times New Roman" w:eastAsia="Times New Roman" w:hAnsi="Times New Roman" w:cs="Times New Roman"/>
                <w:sz w:val="24"/>
                <w:szCs w:val="24"/>
              </w:rPr>
              <w:t>био</w:t>
            </w:r>
            <w:proofErr w:type="spellEnd"/>
            <w:r w:rsidRPr="00EE6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удобрений</w:t>
            </w:r>
          </w:p>
        </w:tc>
        <w:tc>
          <w:tcPr>
            <w:tcW w:w="1833" w:type="pct"/>
          </w:tcPr>
          <w:p w:rsidR="00EE6CDC" w:rsidRPr="00EE6CDC" w:rsidRDefault="00EE6CDC" w:rsidP="00F672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Выяснили возможность укоренения ивы двух сортов в открытом грунте с использованием сапропеля.</w:t>
            </w:r>
          </w:p>
        </w:tc>
      </w:tr>
      <w:tr w:rsidR="00EE6CDC" w:rsidRPr="00EE6CDC" w:rsidTr="00DA0629">
        <w:tc>
          <w:tcPr>
            <w:tcW w:w="1241" w:type="pct"/>
          </w:tcPr>
          <w:p w:rsidR="00EE6CDC" w:rsidRPr="00EE6CDC" w:rsidRDefault="00EE6CDC" w:rsidP="00D83ED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6CDC">
              <w:rPr>
                <w:rFonts w:ascii="Times New Roman" w:eastAsia="Times New Roman" w:hAnsi="Times New Roman" w:cs="Times New Roman"/>
                <w:sz w:val="24"/>
                <w:szCs w:val="24"/>
              </w:rPr>
              <w:t>Живаев</w:t>
            </w:r>
            <w:proofErr w:type="spellEnd"/>
            <w:r w:rsidRPr="00EE6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Владимир,14</w:t>
            </w:r>
          </w:p>
        </w:tc>
        <w:tc>
          <w:tcPr>
            <w:tcW w:w="1926" w:type="pct"/>
          </w:tcPr>
          <w:p w:rsidR="00EE6CDC" w:rsidRPr="00EE6CDC" w:rsidRDefault="00EE6CDC" w:rsidP="00D83ED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Стимулирование корнеобразования и </w:t>
            </w:r>
            <w:proofErr w:type="spellStart"/>
            <w:r w:rsidRPr="00EE6CDC">
              <w:rPr>
                <w:rFonts w:ascii="Times New Roman" w:eastAsia="Times New Roman" w:hAnsi="Times New Roman" w:cs="Times New Roman"/>
                <w:sz w:val="24"/>
                <w:szCs w:val="24"/>
              </w:rPr>
              <w:t>выживаемостьсаженцев</w:t>
            </w:r>
            <w:proofErr w:type="spellEnd"/>
            <w:r w:rsidRPr="00EE6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ивы рода </w:t>
            </w:r>
            <w:proofErr w:type="spellStart"/>
            <w:r w:rsidRPr="00EE6C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salex</w:t>
            </w:r>
            <w:proofErr w:type="spellEnd"/>
          </w:p>
        </w:tc>
        <w:tc>
          <w:tcPr>
            <w:tcW w:w="1833" w:type="pct"/>
          </w:tcPr>
          <w:p w:rsidR="00EE6CDC" w:rsidRPr="00EE6CDC" w:rsidRDefault="00EE6CDC" w:rsidP="00F672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Считаем очень важным получение саженцев собственного производства, для этого исследовали возможность укоренения черенков ивы двух сортов.</w:t>
            </w:r>
          </w:p>
        </w:tc>
      </w:tr>
      <w:tr w:rsidR="00EE6CDC" w:rsidRPr="00EE6CDC" w:rsidTr="00DA0629">
        <w:tc>
          <w:tcPr>
            <w:tcW w:w="1241" w:type="pct"/>
          </w:tcPr>
          <w:p w:rsidR="00EE6CDC" w:rsidRPr="00EE6CDC" w:rsidRDefault="00EE6CDC" w:rsidP="00D83ED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Мешков Иван,13</w:t>
            </w:r>
          </w:p>
        </w:tc>
        <w:tc>
          <w:tcPr>
            <w:tcW w:w="1926" w:type="pct"/>
          </w:tcPr>
          <w:p w:rsidR="00EE6CDC" w:rsidRPr="00EE6CDC" w:rsidRDefault="00EE6CDC" w:rsidP="00D83ED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пары и успешность размножения Венесуэльского </w:t>
            </w:r>
            <w:proofErr w:type="spellStart"/>
            <w:r w:rsidRPr="00EE6CDC">
              <w:rPr>
                <w:rFonts w:ascii="Times New Roman" w:eastAsia="Times New Roman" w:hAnsi="Times New Roman" w:cs="Times New Roman"/>
                <w:sz w:val="24"/>
                <w:szCs w:val="24"/>
              </w:rPr>
              <w:t>Амазона</w:t>
            </w:r>
            <w:proofErr w:type="spellEnd"/>
            <w:r w:rsidRPr="00EE6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условиях живого уголка</w:t>
            </w:r>
          </w:p>
        </w:tc>
        <w:tc>
          <w:tcPr>
            <w:tcW w:w="1833" w:type="pct"/>
          </w:tcPr>
          <w:p w:rsidR="00EE6CDC" w:rsidRPr="00EE6CDC" w:rsidRDefault="00EE6CDC" w:rsidP="00F672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Этологический проект о создании пары из крупных попугаев в условиях живого уголка</w:t>
            </w:r>
          </w:p>
        </w:tc>
      </w:tr>
      <w:tr w:rsidR="00EE6CDC" w:rsidRPr="00EE6CDC" w:rsidTr="00DA0629">
        <w:tc>
          <w:tcPr>
            <w:tcW w:w="1241" w:type="pct"/>
          </w:tcPr>
          <w:p w:rsidR="00EE6CDC" w:rsidRPr="00EE6CDC" w:rsidRDefault="00EE6CDC" w:rsidP="00D83ED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eastAsia="Times New Roman" w:hAnsi="Times New Roman" w:cs="Times New Roman"/>
                <w:sz w:val="24"/>
                <w:szCs w:val="24"/>
              </w:rPr>
              <w:t>Миллер Екатерина, 15 лет</w:t>
            </w:r>
          </w:p>
        </w:tc>
        <w:tc>
          <w:tcPr>
            <w:tcW w:w="1926" w:type="pct"/>
          </w:tcPr>
          <w:p w:rsidR="00EE6CDC" w:rsidRPr="00EE6CDC" w:rsidRDefault="00EE6CDC" w:rsidP="00D83ED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мучного хруща в утилизации </w:t>
            </w:r>
            <w:proofErr w:type="spellStart"/>
            <w:r w:rsidRPr="00EE6CDC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полистерола</w:t>
            </w:r>
            <w:proofErr w:type="spellEnd"/>
          </w:p>
        </w:tc>
        <w:tc>
          <w:tcPr>
            <w:tcW w:w="1833" w:type="pct"/>
          </w:tcPr>
          <w:p w:rsidR="00EE6CDC" w:rsidRPr="00EE6CDC" w:rsidRDefault="00EE6CDC" w:rsidP="00F672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скорости переработки полистирола при разной плотности посадки личинок жука на субстрат.</w:t>
            </w:r>
          </w:p>
        </w:tc>
      </w:tr>
      <w:tr w:rsidR="00EE6CDC" w:rsidRPr="00EE6CDC" w:rsidTr="00DA0629">
        <w:tc>
          <w:tcPr>
            <w:tcW w:w="1241" w:type="pct"/>
          </w:tcPr>
          <w:p w:rsidR="00EE6CDC" w:rsidRPr="00EE6CDC" w:rsidRDefault="00EE6CDC" w:rsidP="00D83ED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6CDC">
              <w:rPr>
                <w:rFonts w:ascii="Times New Roman" w:eastAsia="Times New Roman" w:hAnsi="Times New Roman" w:cs="Times New Roman"/>
                <w:sz w:val="24"/>
                <w:szCs w:val="24"/>
              </w:rPr>
              <w:t>Реймер</w:t>
            </w:r>
            <w:proofErr w:type="spellEnd"/>
            <w:r w:rsidRPr="00EE6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Валентина,13 лет</w:t>
            </w:r>
          </w:p>
        </w:tc>
        <w:tc>
          <w:tcPr>
            <w:tcW w:w="1926" w:type="pct"/>
          </w:tcPr>
          <w:p w:rsidR="00EE6CDC" w:rsidRPr="00EE6CDC" w:rsidRDefault="00EE6CDC" w:rsidP="00D83ED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использования премиксов для получения мясной продукции перепелов</w:t>
            </w:r>
          </w:p>
        </w:tc>
        <w:tc>
          <w:tcPr>
            <w:tcW w:w="1833" w:type="pct"/>
          </w:tcPr>
          <w:p w:rsidR="00EE6CDC" w:rsidRPr="00EE6CDC" w:rsidRDefault="00EE6CDC" w:rsidP="00F672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Рассмотрели действие двух видов премиксов на получение мясной продукции</w:t>
            </w:r>
          </w:p>
        </w:tc>
      </w:tr>
      <w:tr w:rsidR="00EE6CDC" w:rsidRPr="00EE6CDC" w:rsidTr="00DA0629">
        <w:tc>
          <w:tcPr>
            <w:tcW w:w="1241" w:type="pct"/>
          </w:tcPr>
          <w:p w:rsidR="00EE6CDC" w:rsidRPr="00EE6CDC" w:rsidRDefault="00EE6CDC" w:rsidP="00D83ED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6CDC">
              <w:rPr>
                <w:rFonts w:ascii="Times New Roman" w:eastAsia="Times New Roman" w:hAnsi="Times New Roman" w:cs="Times New Roman"/>
                <w:sz w:val="24"/>
                <w:szCs w:val="24"/>
              </w:rPr>
              <w:t>Реймер</w:t>
            </w:r>
            <w:proofErr w:type="spellEnd"/>
            <w:r w:rsidRPr="00EE6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Валентина,13 лет</w:t>
            </w:r>
          </w:p>
        </w:tc>
        <w:tc>
          <w:tcPr>
            <w:tcW w:w="1926" w:type="pct"/>
          </w:tcPr>
          <w:p w:rsidR="00EE6CDC" w:rsidRPr="00EE6CDC" w:rsidRDefault="00EE6CDC" w:rsidP="00D83ED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кормовых добавок на качество яичной продукции перепелов</w:t>
            </w:r>
          </w:p>
        </w:tc>
        <w:tc>
          <w:tcPr>
            <w:tcW w:w="1833" w:type="pct"/>
          </w:tcPr>
          <w:p w:rsidR="00EE6CDC" w:rsidRPr="00EE6CDC" w:rsidRDefault="00EE6CDC" w:rsidP="00F672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Рассмотрели действие двух видов премиксов на получение яичной продукции</w:t>
            </w:r>
          </w:p>
        </w:tc>
      </w:tr>
      <w:tr w:rsidR="00EE6CDC" w:rsidRPr="00EE6CDC" w:rsidTr="00DA0629">
        <w:tc>
          <w:tcPr>
            <w:tcW w:w="1241" w:type="pct"/>
          </w:tcPr>
          <w:p w:rsidR="00EE6CDC" w:rsidRPr="00EE6CDC" w:rsidRDefault="00EE6CDC" w:rsidP="00D83ED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eastAsia="Times New Roman" w:hAnsi="Times New Roman" w:cs="Times New Roman"/>
                <w:sz w:val="24"/>
                <w:szCs w:val="24"/>
              </w:rPr>
              <w:t>Шутова Ольга, 12 лет</w:t>
            </w:r>
          </w:p>
        </w:tc>
        <w:tc>
          <w:tcPr>
            <w:tcW w:w="1926" w:type="pct"/>
          </w:tcPr>
          <w:p w:rsidR="00EE6CDC" w:rsidRPr="00EE6CDC" w:rsidRDefault="00EE6CDC" w:rsidP="00D83ED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6CDC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Калиброхоа</w:t>
            </w:r>
            <w:proofErr w:type="spellEnd"/>
            <w:r w:rsidRPr="00EE6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возможности использования в озеленении.</w:t>
            </w:r>
          </w:p>
        </w:tc>
        <w:tc>
          <w:tcPr>
            <w:tcW w:w="1833" w:type="pct"/>
          </w:tcPr>
          <w:p w:rsidR="00EE6CDC" w:rsidRPr="00EE6CDC" w:rsidRDefault="00EE6CDC" w:rsidP="0018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Оценили возможность использования стимуляторов роста для получения рассады </w:t>
            </w:r>
            <w:proofErr w:type="spellStart"/>
            <w:r w:rsidRPr="00EE6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калибрахоа</w:t>
            </w:r>
            <w:proofErr w:type="spellEnd"/>
            <w:r w:rsidRPr="00EE6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плотность посадки на декоративные качества.</w:t>
            </w:r>
          </w:p>
        </w:tc>
      </w:tr>
      <w:tr w:rsidR="00EE6CDC" w:rsidRPr="00EE6CDC" w:rsidTr="000C68BF">
        <w:tc>
          <w:tcPr>
            <w:tcW w:w="5000" w:type="pct"/>
            <w:gridSpan w:val="3"/>
          </w:tcPr>
          <w:p w:rsidR="00EE6CDC" w:rsidRPr="00EE6CDC" w:rsidRDefault="00EE6CDC" w:rsidP="000C68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Пьянкова Л.Н.</w:t>
            </w:r>
          </w:p>
        </w:tc>
      </w:tr>
      <w:tr w:rsidR="00EE6CDC" w:rsidRPr="00EE6CDC" w:rsidTr="00DA0629">
        <w:tc>
          <w:tcPr>
            <w:tcW w:w="1241" w:type="pct"/>
          </w:tcPr>
          <w:p w:rsidR="00EE6CDC" w:rsidRPr="00EE6CDC" w:rsidRDefault="00EE6CDC" w:rsidP="0018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pct"/>
          </w:tcPr>
          <w:p w:rsidR="00EE6CDC" w:rsidRPr="00EE6CDC" w:rsidRDefault="00EE6CDC" w:rsidP="0018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Мадагаскарские</w:t>
            </w:r>
            <w:proofErr w:type="spellEnd"/>
            <w:r w:rsidRPr="00EE6CDC">
              <w:rPr>
                <w:rFonts w:ascii="Times New Roman" w:hAnsi="Times New Roman" w:cs="Times New Roman"/>
                <w:sz w:val="24"/>
                <w:szCs w:val="24"/>
              </w:rPr>
              <w:t xml:space="preserve"> тараканы</w:t>
            </w:r>
          </w:p>
        </w:tc>
        <w:tc>
          <w:tcPr>
            <w:tcW w:w="1833" w:type="pct"/>
          </w:tcPr>
          <w:p w:rsidR="00EE6CDC" w:rsidRPr="00EE6CDC" w:rsidRDefault="00EE6CDC" w:rsidP="000C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образа жизни насекомых, их пищевых особенностей: определение грунта и условий обитания наиболее удачных для </w:t>
            </w:r>
            <w:proofErr w:type="spellStart"/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мадагаскарских</w:t>
            </w:r>
            <w:proofErr w:type="spellEnd"/>
            <w:r w:rsidRPr="00EE6CDC">
              <w:rPr>
                <w:rFonts w:ascii="Times New Roman" w:hAnsi="Times New Roman" w:cs="Times New Roman"/>
                <w:sz w:val="24"/>
                <w:szCs w:val="24"/>
              </w:rPr>
              <w:t xml:space="preserve"> тараканов в комнатных условиях.</w:t>
            </w:r>
          </w:p>
        </w:tc>
      </w:tr>
      <w:tr w:rsidR="00EE6CDC" w:rsidRPr="00EE6CDC" w:rsidTr="000C68BF">
        <w:tc>
          <w:tcPr>
            <w:tcW w:w="5000" w:type="pct"/>
            <w:gridSpan w:val="3"/>
          </w:tcPr>
          <w:p w:rsidR="00EE6CDC" w:rsidRPr="00EE6CDC" w:rsidRDefault="00EE6CDC" w:rsidP="000C68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E6C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Лазукова</w:t>
            </w:r>
            <w:proofErr w:type="spellEnd"/>
            <w:r w:rsidRPr="00EE6C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Н.С.</w:t>
            </w:r>
          </w:p>
        </w:tc>
      </w:tr>
      <w:tr w:rsidR="00EE6CDC" w:rsidRPr="00EE6CDC" w:rsidTr="00DA0629">
        <w:tc>
          <w:tcPr>
            <w:tcW w:w="1241" w:type="pct"/>
          </w:tcPr>
          <w:p w:rsidR="00EE6CDC" w:rsidRPr="00EE6CDC" w:rsidRDefault="00EE6CDC" w:rsidP="0018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 xml:space="preserve">Крашенинникова </w:t>
            </w:r>
            <w:proofErr w:type="spellStart"/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Таисья</w:t>
            </w:r>
            <w:proofErr w:type="spellEnd"/>
          </w:p>
        </w:tc>
        <w:tc>
          <w:tcPr>
            <w:tcW w:w="1926" w:type="pct"/>
          </w:tcPr>
          <w:p w:rsidR="00EE6CDC" w:rsidRPr="00EE6CDC" w:rsidRDefault="00EE6CDC" w:rsidP="0018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«Собака-друг человека?»</w:t>
            </w:r>
          </w:p>
        </w:tc>
        <w:tc>
          <w:tcPr>
            <w:tcW w:w="1833" w:type="pct"/>
          </w:tcPr>
          <w:p w:rsidR="00EE6CDC" w:rsidRPr="00EE6CDC" w:rsidRDefault="00EE6CDC" w:rsidP="000C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В проекте рассматривается одна из проблем: почему поведение собаки может не соответствовать ожиданиям человека, а именно, антропоморфизм</w:t>
            </w:r>
          </w:p>
        </w:tc>
      </w:tr>
    </w:tbl>
    <w:p w:rsidR="00865FD4" w:rsidRDefault="00865FD4"/>
    <w:sectPr w:rsidR="00865FD4" w:rsidSect="00EE6CD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70DEC"/>
    <w:multiLevelType w:val="hybridMultilevel"/>
    <w:tmpl w:val="049E8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4021C"/>
    <w:multiLevelType w:val="multilevel"/>
    <w:tmpl w:val="443030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41349"/>
    <w:rsid w:val="000B7AD1"/>
    <w:rsid w:val="000C68BF"/>
    <w:rsid w:val="000E0F72"/>
    <w:rsid w:val="000E7C3E"/>
    <w:rsid w:val="000F79B1"/>
    <w:rsid w:val="00151DDC"/>
    <w:rsid w:val="001D424A"/>
    <w:rsid w:val="00262744"/>
    <w:rsid w:val="004119EB"/>
    <w:rsid w:val="00445999"/>
    <w:rsid w:val="004B7BCE"/>
    <w:rsid w:val="005B30CE"/>
    <w:rsid w:val="005D45C5"/>
    <w:rsid w:val="00865FD4"/>
    <w:rsid w:val="00966C48"/>
    <w:rsid w:val="009B14C4"/>
    <w:rsid w:val="00A143D7"/>
    <w:rsid w:val="00A175B5"/>
    <w:rsid w:val="00B170E5"/>
    <w:rsid w:val="00B41349"/>
    <w:rsid w:val="00B93437"/>
    <w:rsid w:val="00D94F91"/>
    <w:rsid w:val="00DA0629"/>
    <w:rsid w:val="00E1473F"/>
    <w:rsid w:val="00EE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1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1DDC"/>
    <w:pPr>
      <w:ind w:left="720"/>
      <w:contextualSpacing/>
    </w:pPr>
    <w:rPr>
      <w:rFonts w:eastAsiaTheme="minorEastAsia"/>
      <w:lang w:eastAsia="ru-RU"/>
    </w:rPr>
  </w:style>
  <w:style w:type="paragraph" w:customStyle="1" w:styleId="1">
    <w:name w:val="Обычный1"/>
    <w:rsid w:val="00DA0629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11</cp:revision>
  <dcterms:created xsi:type="dcterms:W3CDTF">2024-03-21T10:43:00Z</dcterms:created>
  <dcterms:modified xsi:type="dcterms:W3CDTF">2024-03-27T10:02:00Z</dcterms:modified>
</cp:coreProperties>
</file>